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839595" cy="628015"/>
            <wp:effectExtent l="0" t="0" r="8255" b="635"/>
            <wp:docPr id="1" name="图片 1" descr="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Light&amp;Move </w:t>
      </w:r>
      <w:r>
        <w:rPr>
          <w:rFonts w:hint="default"/>
          <w:b w:val="0"/>
          <w:bCs w:val="0"/>
          <w:color w:val="1AB49C"/>
          <w:sz w:val="24"/>
          <w:szCs w:val="24"/>
          <w:lang w:val="en-US"/>
        </w:rPr>
        <w:t>Developer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color w:val="1AB49C"/>
          <w:sz w:val="24"/>
          <w:szCs w:val="24"/>
        </w:rPr>
        <w:t>SDK</w:t>
      </w:r>
      <w:r>
        <w:rPr>
          <w:rFonts w:hint="eastAsia"/>
          <w:b/>
          <w:bCs/>
          <w:sz w:val="24"/>
          <w:szCs w:val="24"/>
        </w:rPr>
        <w:t xml:space="preserve"> application form</w:t>
      </w:r>
    </w:p>
    <w:p>
      <w:pPr>
        <w:jc w:val="center"/>
        <w:rPr>
          <w:rFonts w:hint="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 w:sep="1"/>
          <w:docGrid w:type="lines" w:linePitch="312" w:charSpace="0"/>
        </w:sect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 w:sep="1"/>
          <w:docGrid w:type="lines" w:linePitch="312" w:charSpace="0"/>
        </w:sectPr>
      </w:pPr>
    </w:p>
    <w:p>
      <w:pPr>
        <w:jc w:val="center"/>
        <w:rPr>
          <w:rFonts w:hint="default"/>
          <w:color w:val="1AB49C"/>
          <w:lang w:val="en-US" w:eastAsia="zh-CN"/>
        </w:rPr>
      </w:pPr>
      <w:r>
        <w:rPr>
          <w:rFonts w:hint="eastAsia"/>
          <w:b/>
          <w:bCs/>
          <w:color w:val="1AB49C"/>
        </w:rPr>
        <w:t>Company Name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First name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Last name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eastAsia"/>
          <w:b/>
          <w:bCs/>
          <w:color w:val="1AB49C"/>
          <w:lang w:val="en-US" w:eastAsia="zh-CN"/>
        </w:rPr>
        <w:t>email address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P</w:t>
      </w:r>
      <w:r>
        <w:rPr>
          <w:rFonts w:hint="eastAsia"/>
          <w:b/>
          <w:bCs/>
          <w:color w:val="1AB49C"/>
          <w:lang w:val="en-US" w:eastAsia="zh-CN"/>
        </w:rPr>
        <w:t>hone number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 xml:space="preserve">Business type </w:t>
      </w:r>
    </w:p>
    <w:p>
      <w:pPr>
        <w:jc w:val="center"/>
        <w:rPr>
          <w:rFonts w:hint="default"/>
          <w:color w:val="1AB49C"/>
          <w:lang w:val="en-US" w:eastAsia="zh-CN"/>
        </w:rPr>
      </w:pPr>
      <w:r>
        <w:rPr>
          <w:rFonts w:hint="default"/>
          <w:color w:val="1AB49C"/>
          <w:lang w:val="en-US" w:eastAsia="zh-CN"/>
        </w:rPr>
        <w:t>( Neurology / Physics / Comprehensive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 xml:space="preserve">Product type </w:t>
      </w:r>
    </w:p>
    <w:p>
      <w:pPr>
        <w:jc w:val="center"/>
        <w:rPr>
          <w:rFonts w:hint="default"/>
          <w:color w:val="1AB49C"/>
          <w:lang w:val="en-US" w:eastAsia="zh-CN"/>
        </w:rPr>
      </w:pPr>
      <w:r>
        <w:rPr>
          <w:rFonts w:hint="default"/>
          <w:color w:val="1AB49C"/>
          <w:lang w:val="en-US" w:eastAsia="zh-CN"/>
        </w:rPr>
        <w:t>( Brand Sales / Clinical / Treatment System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Company website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Expected way of cooperation</w:t>
      </w:r>
    </w:p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color w:val="1AB49C"/>
          <w:lang w:val="en-US" w:eastAsia="zh-CN"/>
        </w:rPr>
        <w:t>( Distribution / Exclusive / System only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Main market</w:t>
      </w:r>
    </w:p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color w:val="1AB49C"/>
          <w:lang w:val="en-US" w:eastAsia="zh-CN"/>
        </w:rPr>
        <w:t>( Country or Region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14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Company Profile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4140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Technology platform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color w:val="1AB49C"/>
          <w:lang w:val="en-US" w:eastAsia="zh-CN"/>
        </w:rPr>
        <w:t>( Android / iOS / Windows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Application or system</w:t>
      </w:r>
      <w:r>
        <w:rPr>
          <w:rFonts w:hint="default"/>
          <w:b w:val="0"/>
          <w:bCs w:val="0"/>
          <w:color w:val="1AB49C"/>
          <w:lang w:val="en-US" w:eastAsia="zh-CN"/>
        </w:rPr>
        <w:t xml:space="preserve"> (Optional)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color w:val="1AB49C"/>
          <w:lang w:val="en-US" w:eastAsia="zh-CN"/>
        </w:rPr>
        <w:t>( URL / App name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both"/>
        <w:rPr>
          <w:rFonts w:hint="default"/>
          <w:vertAlign w:val="subscript"/>
          <w:lang w:val="en-US"/>
        </w:rPr>
      </w:pPr>
    </w:p>
    <w:p>
      <w:pPr>
        <w:jc w:val="both"/>
        <w:rPr>
          <w:rFonts w:hint="default"/>
          <w:vertAlign w:val="subscript"/>
          <w:lang w:val="en-US"/>
        </w:rPr>
      </w:pPr>
    </w:p>
    <w:p>
      <w:pPr>
        <w:jc w:val="center"/>
        <w:rPr>
          <w:rFonts w:hint="default"/>
          <w:b/>
          <w:bCs/>
          <w:color w:val="1AB49C"/>
          <w:lang w:val="en-US" w:eastAsia="zh-CN"/>
        </w:rPr>
      </w:pPr>
      <w:r>
        <w:rPr>
          <w:rFonts w:hint="default"/>
          <w:b/>
          <w:bCs/>
          <w:color w:val="1AB49C"/>
          <w:lang w:val="en-US" w:eastAsia="zh-CN"/>
        </w:rPr>
        <w:t>Agree to SDK Terms of Use</w:t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color w:val="1AB49C"/>
          <w:lang w:val="en-US" w:eastAsia="zh-CN"/>
        </w:rPr>
        <w:t>( Agree / Disagree 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6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</w:tbl>
    <w:p>
      <w:pPr>
        <w:jc w:val="center"/>
        <w:rPr>
          <w:rFonts w:hint="default"/>
          <w:color w:val="1AB49C"/>
          <w:u w:val="none"/>
          <w:lang w:val="en-US" w:eastAsia="zh-CN"/>
        </w:rPr>
      </w:pPr>
    </w:p>
    <w:p>
      <w:pPr>
        <w:jc w:val="center"/>
        <w:rPr>
          <w:rFonts w:hint="default"/>
          <w:color w:val="1AB49C"/>
          <w:u w:val="none"/>
          <w:lang w:val="en-US" w:eastAsia="zh-CN"/>
        </w:rPr>
      </w:pPr>
      <w:r>
        <w:rPr>
          <w:rFonts w:hint="default"/>
          <w:color w:val="1AB49C"/>
          <w:u w:val="none"/>
          <w:lang w:val="en-US" w:eastAsia="zh-CN"/>
        </w:rPr>
        <w:t>View SDK Terms of Use:</w:t>
      </w:r>
    </w:p>
    <w:p>
      <w:pPr>
        <w:jc w:val="left"/>
        <w:rPr>
          <w:rFonts w:hint="default"/>
          <w:color w:val="1AB49C"/>
          <w:u w:val="none"/>
          <w:lang w:val="en-US" w:eastAsia="zh-CN"/>
        </w:rPr>
      </w:pPr>
      <w:r>
        <w:rPr>
          <w:rFonts w:hint="default"/>
          <w:color w:val="1AB49C"/>
          <w:u w:val="none"/>
          <w:lang w:val="en-US" w:eastAsia="zh-CN"/>
        </w:rPr>
        <w:t>https://www.lightmove.tech/download/SDKTerms_of_Use.pdf</w:t>
      </w:r>
    </w:p>
    <w:p>
      <w:pPr>
        <w:jc w:val="both"/>
        <w:rPr>
          <w:rFonts w:hint="default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 w:sep="1">
            <w:col w:w="3940" w:space="425"/>
            <w:col w:w="3940"/>
          </w:cols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eastAsia"/>
          <w:b/>
          <w:bCs/>
          <w:color w:val="1AB49C"/>
          <w:sz w:val="40"/>
          <w:szCs w:val="40"/>
          <w:lang w:val="en-US" w:eastAsia="zh-CN"/>
        </w:rPr>
      </w:pPr>
      <w:r>
        <w:rPr>
          <w:rFonts w:hint="eastAsia"/>
          <w:b/>
          <w:bCs/>
          <w:color w:val="1AB49C"/>
          <w:sz w:val="40"/>
          <w:szCs w:val="40"/>
          <w:lang w:val="en-US" w:eastAsia="zh-CN"/>
        </w:rPr>
        <w:t>Signatory</w:t>
      </w:r>
    </w:p>
    <w:p>
      <w:pPr>
        <w:jc w:val="center"/>
        <w:rPr>
          <w:rFonts w:hint="default" w:eastAsiaTheme="minorEastAsia"/>
          <w:b w:val="0"/>
          <w:bCs w:val="0"/>
          <w:color w:val="262626" w:themeColor="text1" w:themeTint="D9"/>
          <w:sz w:val="40"/>
          <w:szCs w:val="4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/>
          <w:b w:val="0"/>
          <w:bCs w:val="0"/>
          <w:color w:val="262626" w:themeColor="text1" w:themeTint="D9"/>
          <w:sz w:val="40"/>
          <w:szCs w:val="4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________________</w:t>
      </w:r>
    </w:p>
    <w:p>
      <w:pPr>
        <w:jc w:val="center"/>
        <w:rPr>
          <w:rFonts w:hint="default"/>
          <w:b/>
          <w:bCs/>
          <w:color w:val="1AB49C"/>
          <w:sz w:val="40"/>
          <w:szCs w:val="40"/>
          <w:lang w:val="en-US" w:eastAsia="zh-CN"/>
        </w:rPr>
      </w:pPr>
      <w:r>
        <w:rPr>
          <w:rFonts w:hint="default"/>
          <w:b/>
          <w:bCs/>
          <w:color w:val="1AB49C"/>
          <w:sz w:val="40"/>
          <w:szCs w:val="40"/>
          <w:lang w:val="en-US" w:eastAsia="zh-CN"/>
        </w:rPr>
        <w:t>Date of signing</w:t>
      </w:r>
    </w:p>
    <w:p>
      <w:pPr>
        <w:jc w:val="center"/>
        <w:rPr>
          <w:rFonts w:hint="default"/>
          <w:b w:val="0"/>
          <w:bCs w:val="0"/>
          <w:color w:val="262626" w:themeColor="text1" w:themeTint="D9"/>
          <w:sz w:val="40"/>
          <w:szCs w:val="4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default"/>
          <w:b w:val="0"/>
          <w:bCs w:val="0"/>
          <w:color w:val="262626" w:themeColor="text1" w:themeTint="D9"/>
          <w:sz w:val="40"/>
          <w:szCs w:val="4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________________</w:t>
      </w:r>
    </w:p>
    <w:sectPr>
      <w:type w:val="continuous"/>
      <w:pgSz w:w="11906" w:h="16838"/>
      <w:pgMar w:top="1440" w:right="1800" w:bottom="1440" w:left="1800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苹方 常规">
    <w:panose1 w:val="020B0300000000000000"/>
    <w:charset w:val="86"/>
    <w:family w:val="auto"/>
    <w:pitch w:val="default"/>
    <w:sig w:usb0="A00002FF" w:usb1="7ACFFCFB" w:usb2="00000016" w:usb3="00000000" w:csb0="00040001" w:csb1="00000000"/>
  </w:font>
  <w:font w:name="苹方 中等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AXE">
    <w:panose1 w:val="02000000000000000000"/>
    <w:charset w:val="00"/>
    <w:family w:val="auto"/>
    <w:pitch w:val="default"/>
    <w:sig w:usb0="A00002AF" w:usb1="500078FB" w:usb2="00000000" w:usb3="00000000" w:csb0="6000019F" w:csb1="DFF70000"/>
  </w:font>
  <w:font w:name="BankGothic Lt BT"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iduan Number">
    <w:panose1 w:val="020B0203020202020204"/>
    <w:charset w:val="00"/>
    <w:family w:val="auto"/>
    <w:pitch w:val="default"/>
    <w:sig w:usb0="800000AF" w:usb1="5000204A" w:usb2="00000000" w:usb3="00000000" w:csb0="2000009B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elpheb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D Renaissance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5302C"/>
    <w:rsid w:val="24E71F05"/>
    <w:rsid w:val="37853F0F"/>
    <w:rsid w:val="4FB02EBD"/>
    <w:rsid w:val="52AD49A8"/>
    <w:rsid w:val="6055302C"/>
    <w:rsid w:val="7645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2021-05-21T03:29:00Z</dcterms:created>
  <dc:creator>起奇</dc:creator>
  <cp:lastModifiedBy>起奇</cp:lastModifiedBy>
  <dcterms:modified xsi:type="dcterms:W3CDTF">2021-05-21T06:21:51Z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04403DF44D6940119C34C417CD532E8F</vt:lpwstr>
  </property>
</Properties>
</file>